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3F" w:rsidRPr="00893C90" w:rsidRDefault="00C6033F" w:rsidP="002F306D">
      <w:pPr>
        <w:tabs>
          <w:tab w:val="left" w:pos="6237"/>
        </w:tabs>
        <w:rPr>
          <w:bCs/>
        </w:rPr>
      </w:pPr>
      <w:bookmarkStart w:id="0" w:name="_GoBack"/>
      <w:bookmarkEnd w:id="0"/>
      <w:r>
        <w:rPr>
          <w:bCs/>
        </w:rPr>
        <w:t>СОГЛАСОВАНО</w:t>
      </w:r>
      <w:r>
        <w:rPr>
          <w:bCs/>
        </w:rPr>
        <w:tab/>
        <w:t>УТВЕРЖДАЮ</w:t>
      </w:r>
    </w:p>
    <w:p w:rsidR="00C6033F" w:rsidRPr="002F306D" w:rsidRDefault="00C6033F" w:rsidP="002F306D">
      <w:pPr>
        <w:tabs>
          <w:tab w:val="left" w:pos="6237"/>
        </w:tabs>
        <w:rPr>
          <w:bCs/>
        </w:rPr>
      </w:pPr>
      <w:r w:rsidRPr="002F306D">
        <w:rPr>
          <w:bCs/>
        </w:rPr>
        <w:t xml:space="preserve">Директор департамента </w:t>
      </w:r>
      <w:r w:rsidRPr="002F306D">
        <w:rPr>
          <w:bCs/>
        </w:rPr>
        <w:tab/>
        <w:t>Генеральный директор</w:t>
      </w:r>
    </w:p>
    <w:p w:rsidR="00C6033F" w:rsidRPr="002F306D" w:rsidRDefault="00C6033F" w:rsidP="002F306D">
      <w:pPr>
        <w:tabs>
          <w:tab w:val="left" w:pos="6237"/>
        </w:tabs>
        <w:rPr>
          <w:bCs/>
        </w:rPr>
      </w:pPr>
      <w:r w:rsidRPr="002F306D">
        <w:rPr>
          <w:bCs/>
        </w:rPr>
        <w:t>инженерного обслуживания</w:t>
      </w:r>
      <w:r w:rsidRPr="002F306D">
        <w:rPr>
          <w:bCs/>
        </w:rPr>
        <w:tab/>
        <w:t>ОАО «ГК «Космос»</w:t>
      </w:r>
    </w:p>
    <w:p w:rsidR="00C6033F" w:rsidRPr="00893C90" w:rsidRDefault="00C6033F" w:rsidP="00D556C9">
      <w:pPr>
        <w:tabs>
          <w:tab w:val="left" w:pos="6237"/>
        </w:tabs>
      </w:pPr>
      <w:r>
        <w:t>Ювкин М.И.</w:t>
      </w:r>
      <w:r>
        <w:tab/>
        <w:t>Платошин В.В.</w:t>
      </w:r>
    </w:p>
    <w:p w:rsidR="00C6033F" w:rsidRDefault="00C6033F" w:rsidP="00D556C9">
      <w:pPr>
        <w:tabs>
          <w:tab w:val="left" w:pos="2835"/>
          <w:tab w:val="left" w:pos="6237"/>
        </w:tabs>
        <w:spacing w:before="480"/>
      </w:pPr>
      <w:r w:rsidRPr="006325DC">
        <w:rPr>
          <w:u w:val="single"/>
        </w:rPr>
        <w:tab/>
      </w:r>
      <w:r>
        <w:tab/>
        <w:t>_________________________</w:t>
      </w:r>
    </w:p>
    <w:p w:rsidR="00C6033F" w:rsidRPr="00893C90" w:rsidRDefault="00C6033F" w:rsidP="002F306D">
      <w:pPr>
        <w:jc w:val="right"/>
      </w:pPr>
    </w:p>
    <w:p w:rsidR="00C6033F" w:rsidRPr="00EB043D" w:rsidRDefault="00C6033F" w:rsidP="006325DC">
      <w:pPr>
        <w:tabs>
          <w:tab w:val="left" w:pos="6237"/>
        </w:tabs>
        <w:jc w:val="center"/>
      </w:pPr>
      <w:r w:rsidRPr="00893C90">
        <w:t>«____»____________201</w:t>
      </w:r>
      <w:r>
        <w:t xml:space="preserve">4 </w:t>
      </w:r>
      <w:r w:rsidRPr="00893C90">
        <w:t>г</w:t>
      </w:r>
      <w:r>
        <w:t>.</w:t>
      </w:r>
      <w:r>
        <w:tab/>
      </w:r>
      <w:r w:rsidRPr="00893C90">
        <w:t xml:space="preserve"> «____»____________201</w:t>
      </w:r>
      <w:r>
        <w:t>4</w:t>
      </w:r>
      <w:r w:rsidRPr="00893C90">
        <w:t>г</w:t>
      </w:r>
      <w:r>
        <w:t>.</w:t>
      </w:r>
    </w:p>
    <w:p w:rsidR="00C6033F" w:rsidRPr="00893C90" w:rsidRDefault="00C6033F" w:rsidP="002F306D">
      <w:pPr>
        <w:spacing w:line="360" w:lineRule="auto"/>
        <w:rPr>
          <w:sz w:val="28"/>
        </w:rPr>
      </w:pPr>
    </w:p>
    <w:p w:rsidR="00C6033F" w:rsidRPr="006325DC" w:rsidRDefault="00C6033F" w:rsidP="006325DC">
      <w:pPr>
        <w:pStyle w:val="Heading2"/>
        <w:spacing w:before="240" w:line="360" w:lineRule="auto"/>
        <w:rPr>
          <w:sz w:val="24"/>
        </w:rPr>
      </w:pPr>
      <w:r w:rsidRPr="006325DC">
        <w:rPr>
          <w:sz w:val="24"/>
        </w:rPr>
        <w:t>ТЕХНИЧЕСКОЕ ЗАДАНИЕ</w:t>
      </w:r>
    </w:p>
    <w:p w:rsidR="00C6033F" w:rsidRPr="00C85404" w:rsidRDefault="00C6033F" w:rsidP="006325DC">
      <w:pPr>
        <w:jc w:val="center"/>
      </w:pPr>
      <w:r>
        <w:rPr>
          <w:bCs/>
        </w:rPr>
        <w:t xml:space="preserve">на проведение </w:t>
      </w:r>
      <w:r>
        <w:t xml:space="preserve">капитального ремонта, модернизации, обеспечению диагностики и профилактики </w:t>
      </w:r>
      <w:r>
        <w:rPr>
          <w:bCs/>
        </w:rPr>
        <w:t xml:space="preserve">торгово-технологического </w:t>
      </w:r>
      <w:r>
        <w:t xml:space="preserve">оборудования, установленного в </w:t>
      </w:r>
      <w:r w:rsidRPr="00C85404">
        <w:t>ОАО «ГК Космос»</w:t>
      </w:r>
    </w:p>
    <w:p w:rsidR="00C6033F" w:rsidRPr="00893C90" w:rsidRDefault="00C6033F" w:rsidP="006325DC">
      <w:pPr>
        <w:jc w:val="center"/>
        <w:rPr>
          <w:bCs/>
        </w:rPr>
      </w:pPr>
      <w:r w:rsidRPr="00893C90">
        <w:rPr>
          <w:bCs/>
        </w:rPr>
        <w:t>по адресу: проспект Мира, д. 150.</w:t>
      </w:r>
    </w:p>
    <w:p w:rsidR="00C6033F" w:rsidRDefault="00C6033F" w:rsidP="002F306D">
      <w:pPr>
        <w:spacing w:line="360" w:lineRule="auto"/>
        <w:rPr>
          <w:sz w:val="16"/>
          <w:szCs w:val="16"/>
        </w:rPr>
      </w:pPr>
    </w:p>
    <w:p w:rsidR="00C6033F" w:rsidRPr="00683268" w:rsidRDefault="00C6033F" w:rsidP="002F306D">
      <w:pPr>
        <w:spacing w:line="360" w:lineRule="auto"/>
        <w:rPr>
          <w:sz w:val="16"/>
          <w:szCs w:val="16"/>
        </w:rPr>
      </w:pPr>
    </w:p>
    <w:p w:rsidR="00C6033F" w:rsidRPr="00331990" w:rsidRDefault="00C6033F" w:rsidP="006325DC">
      <w:pPr>
        <w:spacing w:line="360" w:lineRule="auto"/>
        <w:ind w:firstLine="567"/>
        <w:jc w:val="both"/>
        <w:rPr>
          <w:b/>
          <w:bCs/>
        </w:rPr>
      </w:pPr>
      <w:r w:rsidRPr="00331990">
        <w:rPr>
          <w:b/>
          <w:bCs/>
        </w:rPr>
        <w:t>1. Исходные данные:</w:t>
      </w:r>
    </w:p>
    <w:p w:rsidR="00C6033F" w:rsidRPr="00B967FB" w:rsidRDefault="00C6033F" w:rsidP="006325DC">
      <w:pPr>
        <w:pStyle w:val="ListParagraph"/>
        <w:numPr>
          <w:ilvl w:val="0"/>
          <w:numId w:val="7"/>
        </w:numPr>
        <w:spacing w:line="360" w:lineRule="auto"/>
        <w:ind w:left="851" w:hanging="284"/>
        <w:jc w:val="both"/>
        <w:rPr>
          <w:bCs/>
        </w:rPr>
      </w:pPr>
      <w:r w:rsidRPr="00B967FB">
        <w:rPr>
          <w:bCs/>
        </w:rPr>
        <w:t>Торгово-технологическое оборудование установлено в Департаменте общественного питания, департаменте отельного обслуживания, в Департаменте закупок и складских операций ОАО «ГК «Космос». Перечень торгово-технологического оборудования (далее ТТО) прилагается (Приложение №1).</w:t>
      </w:r>
    </w:p>
    <w:p w:rsidR="00C6033F" w:rsidRPr="00D556C9" w:rsidRDefault="00C6033F" w:rsidP="00D556C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Pr="00D556C9">
        <w:rPr>
          <w:b/>
          <w:bCs/>
        </w:rPr>
        <w:t>Задачи:</w:t>
      </w:r>
    </w:p>
    <w:p w:rsidR="00C6033F" w:rsidRDefault="00C6033F" w:rsidP="00D556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bCs/>
        </w:rPr>
      </w:pPr>
      <w:r>
        <w:rPr>
          <w:bCs/>
        </w:rPr>
        <w:t>Выполнение работ по диагностике и профилактике ТТО ОАО «ГК «Космос»на регулярной основе согласно перечню оборудования (Приложение №1).</w:t>
      </w:r>
    </w:p>
    <w:p w:rsidR="00C6033F" w:rsidRDefault="00C6033F" w:rsidP="00D556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bCs/>
        </w:rPr>
      </w:pPr>
      <w:r>
        <w:rPr>
          <w:bCs/>
        </w:rPr>
        <w:t xml:space="preserve"> Обеспечение оперативного реагирования и устранения технических неисправностей в кратчайшие сроки.</w:t>
      </w:r>
    </w:p>
    <w:p w:rsidR="00C6033F" w:rsidRDefault="00C6033F" w:rsidP="00D556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bCs/>
        </w:rPr>
      </w:pPr>
      <w:r>
        <w:rPr>
          <w:bCs/>
        </w:rPr>
        <w:t>Обеспечение постоянного контроля работы ТТО силами Участника в период с 8</w:t>
      </w:r>
      <w:r w:rsidRPr="00D556C9">
        <w:rPr>
          <w:bCs/>
          <w:vertAlign w:val="superscript"/>
        </w:rPr>
        <w:t>00</w:t>
      </w:r>
      <w:r>
        <w:rPr>
          <w:bCs/>
        </w:rPr>
        <w:t xml:space="preserve"> до 20</w:t>
      </w:r>
      <w:r w:rsidRPr="00D556C9">
        <w:rPr>
          <w:bCs/>
          <w:vertAlign w:val="superscript"/>
        </w:rPr>
        <w:t>00</w:t>
      </w:r>
      <w:r>
        <w:rPr>
          <w:bCs/>
        </w:rPr>
        <w:t>.</w:t>
      </w:r>
    </w:p>
    <w:p w:rsidR="00C6033F" w:rsidRDefault="00C6033F" w:rsidP="00D556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bCs/>
        </w:rPr>
      </w:pPr>
      <w:r>
        <w:rPr>
          <w:bCs/>
        </w:rPr>
        <w:t>Проведение капитальных и ремонтно-восстановительных работ (далее ремонтных работ) в случае невозможности устранения сложных неисправностей.</w:t>
      </w:r>
    </w:p>
    <w:p w:rsidR="00C6033F" w:rsidRDefault="00C6033F" w:rsidP="00D556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bCs/>
        </w:rPr>
      </w:pPr>
      <w:r>
        <w:rPr>
          <w:bCs/>
        </w:rPr>
        <w:t xml:space="preserve">Модернизация оборудования в случае проведения ремонтных работ. </w:t>
      </w:r>
    </w:p>
    <w:p w:rsidR="00C6033F" w:rsidRPr="00EE57C1" w:rsidRDefault="00C6033F" w:rsidP="00D556C9">
      <w:pPr>
        <w:spacing w:line="360" w:lineRule="auto"/>
        <w:ind w:firstLine="567"/>
        <w:jc w:val="both"/>
        <w:rPr>
          <w:b/>
          <w:bCs/>
        </w:rPr>
      </w:pPr>
      <w:r w:rsidRPr="00EE57C1">
        <w:rPr>
          <w:b/>
          <w:bCs/>
        </w:rPr>
        <w:t>3. Требования к Участнику: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D556C9">
        <w:rPr>
          <w:bCs/>
        </w:rPr>
        <w:t>работы выполняются в условиях действующего предприятия, без остановки производственного процесса.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D556C9">
        <w:rPr>
          <w:bCs/>
        </w:rPr>
        <w:t>персонал Участника обязан находиться по адресу: г. Москва, проспект Мира, д. 150 с 8.00 до 20.00 часов в специально отведенном для этого месте, для оперативного реагирования на исходящие заявки Заказчика.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D556C9">
        <w:rPr>
          <w:bCs/>
        </w:rPr>
        <w:t>соблюдение правил действующего внутреннего распорядка, контрольно - пропускного режима, внутренних положений и инструкций.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D556C9">
        <w:rPr>
          <w:bCs/>
        </w:rPr>
        <w:t>ввоз оборудования и материалов на территорию производится с обязательным заблаговременным оформлением пропусков.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D556C9">
        <w:rPr>
          <w:bCs/>
        </w:rPr>
        <w:t>Участник обеспечивает и  несет полную ответственность за организацию безопасных условий труда при организации и производстве работ.</w:t>
      </w:r>
    </w:p>
    <w:p w:rsidR="00C6033F" w:rsidRPr="00D556C9" w:rsidRDefault="00C6033F" w:rsidP="00D556C9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bCs/>
        </w:rPr>
      </w:pPr>
      <w:r w:rsidRPr="002F306D">
        <w:rPr>
          <w:bCs/>
        </w:rPr>
        <w:t xml:space="preserve">. Коммерческое предложение участника должно включать стоимость проведения работ по профилактике и диагностике ТТО. </w:t>
      </w:r>
    </w:p>
    <w:p w:rsidR="00C6033F" w:rsidRPr="00D556C9" w:rsidRDefault="00C6033F" w:rsidP="00D556C9">
      <w:pPr>
        <w:spacing w:line="360" w:lineRule="auto"/>
        <w:ind w:firstLine="567"/>
        <w:jc w:val="both"/>
        <w:rPr>
          <w:b/>
          <w:bCs/>
        </w:rPr>
      </w:pPr>
      <w:r w:rsidRPr="00D556C9">
        <w:rPr>
          <w:b/>
          <w:bCs/>
        </w:rPr>
        <w:t>4. Специальные требования к Участнику:</w:t>
      </w:r>
    </w:p>
    <w:p w:rsidR="00C6033F" w:rsidRDefault="00C6033F" w:rsidP="00D556C9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Оплата работ по профилактике и диагностике осуществляется ежемесячно после подписания двухстороннего Акта выполненных работ и выставления Участником счета.</w:t>
      </w:r>
    </w:p>
    <w:p w:rsidR="00C6033F" w:rsidRDefault="00C6033F" w:rsidP="00D556C9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Проведение ремонтных работ и модернизация оборудования осуществляется Участником по мере необходимости или по требованию Заказчика на основании Актов с фактическим перечнем выполненных ремонтных работ и работ по модернизации на основании отдельных счетов за фактически выполненные объемы. Ремонтные работы осуществляются Участником после предоставления ему Заказчиком необходимых запчастей и материалов.</w:t>
      </w:r>
    </w:p>
    <w:p w:rsidR="00C6033F" w:rsidRDefault="00C6033F" w:rsidP="00D556C9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</w:rPr>
      </w:pPr>
      <w:r w:rsidRPr="008A193F">
        <w:rPr>
          <w:bCs/>
        </w:rPr>
        <w:t xml:space="preserve"> При проведении ремонтных работ Участник обеспечивает ремонт оборудования в тот же день</w:t>
      </w:r>
      <w:r>
        <w:rPr>
          <w:bCs/>
        </w:rPr>
        <w:t xml:space="preserve"> при наличии у Заказчика необходимых материалов и запчастей. </w:t>
      </w:r>
    </w:p>
    <w:p w:rsidR="00C6033F" w:rsidRDefault="00C6033F" w:rsidP="00D556C9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 xml:space="preserve">В случае обнаружения сложных неисправностей, устранение которых невозможно в течение рабочей смены или при отсутствии необходимых материалов и запчастей у Заказчика </w:t>
      </w:r>
      <w:r w:rsidRPr="008A193F">
        <w:rPr>
          <w:bCs/>
        </w:rPr>
        <w:t xml:space="preserve">составляется  Акт с перечнем </w:t>
      </w:r>
      <w:r>
        <w:rPr>
          <w:bCs/>
        </w:rPr>
        <w:t>необходимых</w:t>
      </w:r>
      <w:r w:rsidRPr="008A193F">
        <w:rPr>
          <w:bCs/>
        </w:rPr>
        <w:t xml:space="preserve">  работ</w:t>
      </w:r>
      <w:r>
        <w:rPr>
          <w:bCs/>
        </w:rPr>
        <w:t>, материалов и запчастей.</w:t>
      </w:r>
    </w:p>
    <w:p w:rsidR="00C6033F" w:rsidRDefault="00C6033F" w:rsidP="00D556C9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Сроки проведения ремонтных работ являются предметом переговоров и связаны с производственной деятельностью Заказчика.</w:t>
      </w:r>
    </w:p>
    <w:p w:rsidR="00C6033F" w:rsidRDefault="00C6033F" w:rsidP="00D556C9">
      <w:pPr>
        <w:tabs>
          <w:tab w:val="left" w:pos="7513"/>
        </w:tabs>
        <w:spacing w:before="720" w:line="360" w:lineRule="auto"/>
        <w:ind w:firstLine="567"/>
      </w:pPr>
      <w:r w:rsidRPr="00893C90">
        <w:t xml:space="preserve">Главный инженер </w:t>
      </w:r>
      <w:r>
        <w:tab/>
      </w:r>
      <w:smartTag w:uri="urn:schemas-microsoft-com:office:smarttags" w:element="PersonName">
        <w:r>
          <w:t>Цв</w:t>
        </w:r>
        <w:r w:rsidRPr="00893C90">
          <w:t>етаев С.М</w:t>
        </w:r>
        <w:r>
          <w:t>.</w:t>
        </w:r>
      </w:smartTag>
    </w:p>
    <w:sectPr w:rsidR="00C6033F" w:rsidSect="00EC70D3">
      <w:pgSz w:w="11906" w:h="16838"/>
      <w:pgMar w:top="54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86"/>
    <w:multiLevelType w:val="hybridMultilevel"/>
    <w:tmpl w:val="7E865454"/>
    <w:lvl w:ilvl="0" w:tplc="6FE8B95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5237C"/>
    <w:multiLevelType w:val="multilevel"/>
    <w:tmpl w:val="1C1CA00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05303B43"/>
    <w:multiLevelType w:val="multilevel"/>
    <w:tmpl w:val="B9B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cs="Times New Roman" w:hint="default"/>
      </w:rPr>
    </w:lvl>
  </w:abstractNum>
  <w:abstractNum w:abstractNumId="3">
    <w:nsid w:val="14FC49A6"/>
    <w:multiLevelType w:val="multilevel"/>
    <w:tmpl w:val="B9B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cs="Times New Roman" w:hint="default"/>
      </w:rPr>
    </w:lvl>
  </w:abstractNum>
  <w:abstractNum w:abstractNumId="4">
    <w:nsid w:val="19201289"/>
    <w:multiLevelType w:val="hybridMultilevel"/>
    <w:tmpl w:val="86EA50C4"/>
    <w:lvl w:ilvl="0" w:tplc="0F685A2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10B4A"/>
    <w:multiLevelType w:val="hybridMultilevel"/>
    <w:tmpl w:val="9DC4F026"/>
    <w:lvl w:ilvl="0" w:tplc="340C2A8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83E7F"/>
    <w:multiLevelType w:val="multilevel"/>
    <w:tmpl w:val="B9B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cs="Times New Roman" w:hint="default"/>
      </w:rPr>
    </w:lvl>
  </w:abstractNum>
  <w:abstractNum w:abstractNumId="7">
    <w:nsid w:val="3E237BEF"/>
    <w:multiLevelType w:val="multilevel"/>
    <w:tmpl w:val="B9B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cs="Times New Roman" w:hint="default"/>
      </w:rPr>
    </w:lvl>
  </w:abstractNum>
  <w:abstractNum w:abstractNumId="8">
    <w:nsid w:val="52705453"/>
    <w:multiLevelType w:val="multilevel"/>
    <w:tmpl w:val="B9B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cs="Times New Roman" w:hint="default"/>
      </w:rPr>
    </w:lvl>
  </w:abstractNum>
  <w:abstractNum w:abstractNumId="9">
    <w:nsid w:val="5FA92339"/>
    <w:multiLevelType w:val="hybridMultilevel"/>
    <w:tmpl w:val="E5C6A38C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14E32"/>
    <w:multiLevelType w:val="hybridMultilevel"/>
    <w:tmpl w:val="11CC402C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C31A9"/>
    <w:multiLevelType w:val="hybridMultilevel"/>
    <w:tmpl w:val="9ECEE0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80A66C0"/>
    <w:multiLevelType w:val="hybridMultilevel"/>
    <w:tmpl w:val="9ECEE0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0"/>
    <w:rsid w:val="000004F0"/>
    <w:rsid w:val="00070102"/>
    <w:rsid w:val="0018629E"/>
    <w:rsid w:val="00243E06"/>
    <w:rsid w:val="0028138B"/>
    <w:rsid w:val="00283484"/>
    <w:rsid w:val="002F306D"/>
    <w:rsid w:val="003301A7"/>
    <w:rsid w:val="00331990"/>
    <w:rsid w:val="003B376D"/>
    <w:rsid w:val="00477943"/>
    <w:rsid w:val="004A72E9"/>
    <w:rsid w:val="004C6D85"/>
    <w:rsid w:val="004E7611"/>
    <w:rsid w:val="004F73AC"/>
    <w:rsid w:val="005531AC"/>
    <w:rsid w:val="00581485"/>
    <w:rsid w:val="006325DC"/>
    <w:rsid w:val="00683268"/>
    <w:rsid w:val="006C750D"/>
    <w:rsid w:val="006E72DA"/>
    <w:rsid w:val="007310A1"/>
    <w:rsid w:val="008722E2"/>
    <w:rsid w:val="00893C90"/>
    <w:rsid w:val="008A193F"/>
    <w:rsid w:val="008C274F"/>
    <w:rsid w:val="008D3DFB"/>
    <w:rsid w:val="00937418"/>
    <w:rsid w:val="009416BA"/>
    <w:rsid w:val="00944220"/>
    <w:rsid w:val="00975A99"/>
    <w:rsid w:val="009F6770"/>
    <w:rsid w:val="00A04F94"/>
    <w:rsid w:val="00A1451D"/>
    <w:rsid w:val="00AB0129"/>
    <w:rsid w:val="00AC77BE"/>
    <w:rsid w:val="00B31D7B"/>
    <w:rsid w:val="00B7438F"/>
    <w:rsid w:val="00B85DF0"/>
    <w:rsid w:val="00B967FB"/>
    <w:rsid w:val="00B96FCD"/>
    <w:rsid w:val="00BD1836"/>
    <w:rsid w:val="00BE03FD"/>
    <w:rsid w:val="00C6033F"/>
    <w:rsid w:val="00C84100"/>
    <w:rsid w:val="00C85404"/>
    <w:rsid w:val="00CA21E0"/>
    <w:rsid w:val="00D556C9"/>
    <w:rsid w:val="00DE16EA"/>
    <w:rsid w:val="00E560E4"/>
    <w:rsid w:val="00E82EFE"/>
    <w:rsid w:val="00EB043D"/>
    <w:rsid w:val="00EC70D3"/>
    <w:rsid w:val="00ED5802"/>
    <w:rsid w:val="00EE57C1"/>
    <w:rsid w:val="00F11947"/>
    <w:rsid w:val="00F1497B"/>
    <w:rsid w:val="00F55395"/>
    <w:rsid w:val="00F715CC"/>
    <w:rsid w:val="00F9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38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138B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0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28138B"/>
    <w:pPr>
      <w:ind w:firstLine="708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409D"/>
    <w:rPr>
      <w:sz w:val="24"/>
      <w:szCs w:val="24"/>
    </w:rPr>
  </w:style>
  <w:style w:type="paragraph" w:styleId="NormalWeb">
    <w:name w:val="Normal (Web)"/>
    <w:basedOn w:val="Normal"/>
    <w:uiPriority w:val="99"/>
    <w:rsid w:val="00F1497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F149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09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9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B96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478</Words>
  <Characters>2730</Characters>
  <Application>Microsoft Office Outlook</Application>
  <DocSecurity>0</DocSecurity>
  <Lines>0</Lines>
  <Paragraphs>0</Paragraphs>
  <ScaleCrop>false</ScaleCrop>
  <Company>Cosmos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asu</dc:creator>
  <cp:keywords/>
  <dc:description/>
  <cp:lastModifiedBy>Администратор</cp:lastModifiedBy>
  <cp:revision>3</cp:revision>
  <cp:lastPrinted>2014-11-26T09:59:00Z</cp:lastPrinted>
  <dcterms:created xsi:type="dcterms:W3CDTF">2014-11-26T10:20:00Z</dcterms:created>
  <dcterms:modified xsi:type="dcterms:W3CDTF">2014-12-03T15:18:00Z</dcterms:modified>
</cp:coreProperties>
</file>